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417"/>
        <w:gridCol w:w="1197"/>
        <w:gridCol w:w="921"/>
        <w:gridCol w:w="1571"/>
        <w:gridCol w:w="2593"/>
      </w:tblGrid>
      <w:tr w:rsidR="00151FE0" w:rsidRPr="00151FE0" w14:paraId="2E485E71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07D916B2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Менаџмент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151FE0" w:rsidRPr="00151FE0" w14:paraId="441CB2B4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295BDC3C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Менаџмент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туризму</w:t>
            </w:r>
            <w:proofErr w:type="spellEnd"/>
          </w:p>
        </w:tc>
      </w:tr>
      <w:tr w:rsidR="00151FE0" w:rsidRPr="00151FE0" w14:paraId="584D0390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1C00731E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Наставници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Драган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Р.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Булатовић</w:t>
            </w:r>
            <w:proofErr w:type="spellEnd"/>
          </w:p>
        </w:tc>
      </w:tr>
      <w:tr w:rsidR="00151FE0" w:rsidRPr="00151FE0" w14:paraId="02687A62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1D8E97F6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изборни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151FE0" w:rsidRPr="00151FE0" w14:paraId="10F3F043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7D2BB60C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</w:t>
            </w: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:7</w:t>
            </w:r>
          </w:p>
        </w:tc>
      </w:tr>
      <w:tr w:rsidR="00151FE0" w:rsidRPr="00151FE0" w14:paraId="4B4DEFEC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7954F528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:нема</w:t>
            </w:r>
            <w:proofErr w:type="spellEnd"/>
          </w:p>
        </w:tc>
      </w:tr>
      <w:tr w:rsidR="00151FE0" w:rsidRPr="00151FE0" w14:paraId="1E8BFF7E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07FA1C43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211ADC8E" w14:textId="13CB4891" w:rsidR="00D7196C" w:rsidRPr="00151FE0" w:rsidRDefault="00D7196C" w:rsidP="00AC5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Студентима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смера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Менаџмент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кроз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овај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предмет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пружа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могућност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усвајања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знања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вештин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области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пружања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туристичких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услуга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развоја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туристичких предузећа</w:t>
            </w:r>
          </w:p>
        </w:tc>
      </w:tr>
      <w:tr w:rsidR="00151FE0" w:rsidRPr="00151FE0" w14:paraId="20CB6117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7BD53852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Исход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DEA0CB" w14:textId="653A4D96" w:rsidR="00D7196C" w:rsidRPr="00151FE0" w:rsidRDefault="00D7196C" w:rsidP="00AC5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Упознавање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специфичности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остваривању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активности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области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делатности.</w:t>
            </w:r>
          </w:p>
        </w:tc>
      </w:tr>
      <w:tr w:rsidR="00151FE0" w:rsidRPr="00151FE0" w14:paraId="3C4F1E05" w14:textId="77777777" w:rsidTr="00356DF9">
        <w:trPr>
          <w:trHeight w:val="2623"/>
          <w:jc w:val="center"/>
        </w:trPr>
        <w:tc>
          <w:tcPr>
            <w:tcW w:w="9434" w:type="dxa"/>
            <w:gridSpan w:val="6"/>
            <w:vAlign w:val="center"/>
          </w:tcPr>
          <w:p w14:paraId="355884ED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Садржај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1FF03C36" w14:textId="0D0C7E49" w:rsidR="00D7196C" w:rsidRPr="00151FE0" w:rsidRDefault="00D7196C" w:rsidP="00AC55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Теоријска</w:t>
            </w:r>
            <w:r w:rsidR="007F1A96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настава</w:t>
            </w:r>
            <w:r w:rsidR="007F1A96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значај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туристичких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услуга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међународној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економији.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Неопходност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ефикасног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туристичким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организацијама.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Функције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планирање.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Формулисање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циљева,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мисије,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стратегије,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доношење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одлука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w w:val="116"/>
                <w:sz w:val="20"/>
                <w:szCs w:val="20"/>
              </w:rPr>
              <w:t>о</w:t>
            </w:r>
            <w:r w:rsidR="007F1A96">
              <w:rPr>
                <w:rFonts w:ascii="Times New Roman" w:hAnsi="Times New Roman" w:cs="Times New Roman"/>
                <w:noProof/>
                <w:w w:val="116"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плановима,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програмима,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пројектима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организације.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Функција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управљања-организација.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Дефинисање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организационе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структуре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организације,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подела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послова,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хијерархија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извршавању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итд.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Функција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управљања-контрола.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Стандарди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технике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контроле,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као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ревизија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активности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пословању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туристичких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организација.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Улога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државних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управљању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туристичким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организацијама.</w:t>
            </w:r>
            <w:r w:rsidR="00AC55AC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Управљање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програмом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маркетинг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микса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туристичких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организација.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Практична</w:t>
            </w:r>
            <w:proofErr w:type="spellEnd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>настава</w:t>
            </w:r>
            <w:proofErr w:type="spellEnd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5E429B5D" w14:textId="73DE188B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Дискусија,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анализа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примера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домаће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иностране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праксе.</w:t>
            </w:r>
          </w:p>
        </w:tc>
      </w:tr>
      <w:tr w:rsidR="00151FE0" w:rsidRPr="00151FE0" w14:paraId="710C5BE3" w14:textId="77777777" w:rsidTr="00356DF9">
        <w:trPr>
          <w:trHeight w:val="885"/>
          <w:jc w:val="center"/>
        </w:trPr>
        <w:tc>
          <w:tcPr>
            <w:tcW w:w="9434" w:type="dxa"/>
            <w:gridSpan w:val="6"/>
            <w:vAlign w:val="center"/>
          </w:tcPr>
          <w:p w14:paraId="423F7A7C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84ACAA1" w14:textId="55BEBA98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Церовић,С.</w:t>
            </w:r>
            <w:r w:rsidRPr="00151FE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Менаџмент</w:t>
            </w:r>
            <w:r w:rsidR="007F1A96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у</w:t>
            </w:r>
            <w:r w:rsidR="007F1A96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туризму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Универзитет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Сингидунум,</w:t>
            </w:r>
            <w:r w:rsidR="007F1A96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151FE0">
              <w:rPr>
                <w:rFonts w:ascii="Times New Roman" w:hAnsi="Times New Roman" w:cs="Times New Roman"/>
                <w:noProof/>
                <w:sz w:val="20"/>
                <w:szCs w:val="20"/>
              </w:rPr>
              <w:t>Београд, 2009. године</w:t>
            </w:r>
          </w:p>
          <w:p w14:paraId="084C4554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Ђорђевић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А.,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Зечевић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Б.,  </w:t>
            </w:r>
            <w:proofErr w:type="spellStart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>Креирање</w:t>
            </w:r>
            <w:proofErr w:type="spellEnd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>вредности</w:t>
            </w:r>
            <w:proofErr w:type="spellEnd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</w:t>
            </w:r>
            <w:proofErr w:type="spellStart"/>
            <w:r w:rsidRPr="00151FE0">
              <w:rPr>
                <w:rFonts w:ascii="Times New Roman" w:hAnsi="Times New Roman" w:cs="Times New Roman"/>
                <w:i/>
                <w:sz w:val="20"/>
                <w:szCs w:val="20"/>
              </w:rPr>
              <w:t>туризму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Београду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2015.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године</w:t>
            </w:r>
            <w:proofErr w:type="spellEnd"/>
          </w:p>
        </w:tc>
      </w:tr>
      <w:tr w:rsidR="007F1A96" w:rsidRPr="00151FE0" w14:paraId="3EDDCD47" w14:textId="77777777" w:rsidTr="00356DF9">
        <w:trPr>
          <w:trHeight w:val="227"/>
          <w:jc w:val="center"/>
        </w:trPr>
        <w:tc>
          <w:tcPr>
            <w:tcW w:w="3152" w:type="dxa"/>
            <w:gridSpan w:val="2"/>
            <w:vAlign w:val="center"/>
          </w:tcPr>
          <w:p w14:paraId="022E1266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часова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активне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2118" w:type="dxa"/>
            <w:gridSpan w:val="2"/>
            <w:vAlign w:val="center"/>
          </w:tcPr>
          <w:p w14:paraId="3C847B24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настава:2</w:t>
            </w:r>
          </w:p>
        </w:tc>
        <w:tc>
          <w:tcPr>
            <w:tcW w:w="4164" w:type="dxa"/>
            <w:gridSpan w:val="2"/>
            <w:vAlign w:val="center"/>
          </w:tcPr>
          <w:p w14:paraId="4174F4BD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настава:3</w:t>
            </w:r>
          </w:p>
        </w:tc>
      </w:tr>
      <w:tr w:rsidR="00151FE0" w:rsidRPr="00151FE0" w14:paraId="2714D562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5E18F5BB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Методе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извођења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  <w:p w14:paraId="7E97F812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Интерактивна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консултације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студентима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презентације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51FE0" w:rsidRPr="00151FE0" w14:paraId="03A99E67" w14:textId="77777777" w:rsidTr="00356DF9">
        <w:trPr>
          <w:trHeight w:val="227"/>
          <w:jc w:val="center"/>
        </w:trPr>
        <w:tc>
          <w:tcPr>
            <w:tcW w:w="9434" w:type="dxa"/>
            <w:gridSpan w:val="6"/>
            <w:vAlign w:val="center"/>
          </w:tcPr>
          <w:p w14:paraId="654ADA67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51FE0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7F1A96" w:rsidRPr="00151FE0" w14:paraId="63FC1C3A" w14:textId="77777777" w:rsidTr="00356DF9">
        <w:trPr>
          <w:trHeight w:val="227"/>
          <w:jc w:val="center"/>
        </w:trPr>
        <w:tc>
          <w:tcPr>
            <w:tcW w:w="2735" w:type="dxa"/>
            <w:vAlign w:val="center"/>
          </w:tcPr>
          <w:p w14:paraId="1D2E87FF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614" w:type="dxa"/>
            <w:gridSpan w:val="2"/>
            <w:vAlign w:val="center"/>
          </w:tcPr>
          <w:p w14:paraId="1D240C6B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2492" w:type="dxa"/>
            <w:gridSpan w:val="2"/>
            <w:vAlign w:val="center"/>
          </w:tcPr>
          <w:p w14:paraId="0AFD22FD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593" w:type="dxa"/>
            <w:vAlign w:val="center"/>
          </w:tcPr>
          <w:p w14:paraId="2C340DA4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7F1A96" w:rsidRPr="00151FE0" w14:paraId="6B688EC9" w14:textId="77777777" w:rsidTr="00356DF9">
        <w:trPr>
          <w:trHeight w:val="227"/>
          <w:jc w:val="center"/>
        </w:trPr>
        <w:tc>
          <w:tcPr>
            <w:tcW w:w="2735" w:type="dxa"/>
            <w:vAlign w:val="center"/>
          </w:tcPr>
          <w:p w14:paraId="59D3BA21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614" w:type="dxa"/>
            <w:gridSpan w:val="2"/>
            <w:vAlign w:val="center"/>
          </w:tcPr>
          <w:p w14:paraId="2A9874C2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2" w:type="dxa"/>
            <w:gridSpan w:val="2"/>
            <w:vAlign w:val="center"/>
          </w:tcPr>
          <w:p w14:paraId="35C3F81D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593" w:type="dxa"/>
            <w:vAlign w:val="center"/>
          </w:tcPr>
          <w:p w14:paraId="3A124EDF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A96" w:rsidRPr="00151FE0" w14:paraId="3413A52B" w14:textId="77777777" w:rsidTr="00356DF9">
        <w:trPr>
          <w:trHeight w:val="227"/>
          <w:jc w:val="center"/>
        </w:trPr>
        <w:tc>
          <w:tcPr>
            <w:tcW w:w="2735" w:type="dxa"/>
            <w:vAlign w:val="center"/>
          </w:tcPr>
          <w:p w14:paraId="253AA3B1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614" w:type="dxa"/>
            <w:gridSpan w:val="2"/>
            <w:vAlign w:val="center"/>
          </w:tcPr>
          <w:p w14:paraId="55A67BB7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2" w:type="dxa"/>
            <w:gridSpan w:val="2"/>
            <w:vAlign w:val="center"/>
          </w:tcPr>
          <w:p w14:paraId="6EE50115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2593" w:type="dxa"/>
            <w:vAlign w:val="center"/>
          </w:tcPr>
          <w:p w14:paraId="62676828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F1A96" w:rsidRPr="00151FE0" w14:paraId="24B654DC" w14:textId="77777777" w:rsidTr="00356DF9">
        <w:trPr>
          <w:trHeight w:val="227"/>
          <w:jc w:val="center"/>
        </w:trPr>
        <w:tc>
          <w:tcPr>
            <w:tcW w:w="2735" w:type="dxa"/>
            <w:vAlign w:val="center"/>
          </w:tcPr>
          <w:p w14:paraId="70B425E7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614" w:type="dxa"/>
            <w:gridSpan w:val="2"/>
            <w:vAlign w:val="center"/>
          </w:tcPr>
          <w:p w14:paraId="4A1F1377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92" w:type="dxa"/>
            <w:gridSpan w:val="2"/>
            <w:vAlign w:val="center"/>
          </w:tcPr>
          <w:p w14:paraId="253AA282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2593" w:type="dxa"/>
            <w:vAlign w:val="center"/>
          </w:tcPr>
          <w:p w14:paraId="55792CBE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A96" w:rsidRPr="00151FE0" w14:paraId="16AAA46B" w14:textId="77777777" w:rsidTr="00356DF9">
        <w:trPr>
          <w:trHeight w:val="227"/>
          <w:jc w:val="center"/>
        </w:trPr>
        <w:tc>
          <w:tcPr>
            <w:tcW w:w="2735" w:type="dxa"/>
            <w:vAlign w:val="center"/>
          </w:tcPr>
          <w:p w14:paraId="01E23B9D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614" w:type="dxa"/>
            <w:gridSpan w:val="2"/>
            <w:vAlign w:val="center"/>
          </w:tcPr>
          <w:p w14:paraId="5F15B8A5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F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92" w:type="dxa"/>
            <w:gridSpan w:val="2"/>
            <w:vAlign w:val="center"/>
          </w:tcPr>
          <w:p w14:paraId="5F597E23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14:paraId="074900A6" w14:textId="77777777" w:rsidR="00D7196C" w:rsidRPr="00151FE0" w:rsidRDefault="00D7196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72549F" w14:textId="77777777" w:rsidR="00957992" w:rsidRDefault="00957992"/>
    <w:sectPr w:rsidR="00957992" w:rsidSect="00042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6C"/>
    <w:rsid w:val="00042EEC"/>
    <w:rsid w:val="00151FE0"/>
    <w:rsid w:val="00167C1F"/>
    <w:rsid w:val="002B70DC"/>
    <w:rsid w:val="00301749"/>
    <w:rsid w:val="00610FFB"/>
    <w:rsid w:val="007F1A96"/>
    <w:rsid w:val="00957992"/>
    <w:rsid w:val="00AC55AC"/>
    <w:rsid w:val="00D7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BAA65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2020-10-19T14:43:00Z</dcterms:created>
  <dcterms:modified xsi:type="dcterms:W3CDTF">2025-07-03T10:44:00Z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abcbcf2e-11fe-488e-8fcb-d5b6f3574cb6</vt:lpwstr>
  </property>
</Properties>
</file>